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A6" w:rsidRPr="00C76DA6" w:rsidRDefault="00C76DA6" w:rsidP="00C76DA6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GoBack"/>
      <w:r w:rsidRPr="00C76DA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Zarządzenie Nr </w:t>
      </w:r>
      <w:r w:rsidR="00745F26">
        <w:rPr>
          <w:rFonts w:eastAsia="Times New Roman" w:cstheme="minorHAnsi"/>
          <w:b/>
          <w:bCs/>
          <w:sz w:val="24"/>
          <w:szCs w:val="24"/>
          <w:lang w:eastAsia="pl-PL"/>
        </w:rPr>
        <w:t>25</w:t>
      </w:r>
      <w:r w:rsidRPr="00C76DA6">
        <w:rPr>
          <w:rFonts w:eastAsia="Times New Roman" w:cstheme="minorHAnsi"/>
          <w:b/>
          <w:bCs/>
          <w:sz w:val="24"/>
          <w:szCs w:val="24"/>
          <w:lang w:eastAsia="pl-PL"/>
        </w:rPr>
        <w:t>/2020</w:t>
      </w:r>
      <w:r w:rsidRPr="00C76DA6">
        <w:rPr>
          <w:rFonts w:eastAsia="Times New Roman" w:cstheme="minorHAnsi"/>
          <w:b/>
          <w:bCs/>
          <w:sz w:val="24"/>
          <w:szCs w:val="24"/>
          <w:lang w:eastAsia="pl-PL"/>
        </w:rPr>
        <w:br/>
        <w:t>W</w:t>
      </w:r>
      <w:r w:rsidRPr="006A6697">
        <w:rPr>
          <w:rFonts w:eastAsia="Times New Roman" w:cstheme="minorHAnsi"/>
          <w:b/>
          <w:bCs/>
          <w:sz w:val="24"/>
          <w:szCs w:val="24"/>
          <w:lang w:eastAsia="pl-PL"/>
        </w:rPr>
        <w:t>ójta</w:t>
      </w:r>
      <w:r w:rsidRPr="00C76DA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G</w:t>
      </w:r>
      <w:r w:rsidRPr="006A6697">
        <w:rPr>
          <w:rFonts w:eastAsia="Times New Roman" w:cstheme="minorHAnsi"/>
          <w:b/>
          <w:bCs/>
          <w:sz w:val="24"/>
          <w:szCs w:val="24"/>
          <w:lang w:eastAsia="pl-PL"/>
        </w:rPr>
        <w:t>miny Łyse</w:t>
      </w:r>
    </w:p>
    <w:p w:rsidR="00C76DA6" w:rsidRPr="006A6697" w:rsidRDefault="00C76DA6" w:rsidP="00C76DA6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76DA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 dnia </w:t>
      </w:r>
      <w:r w:rsidR="00860EDF">
        <w:rPr>
          <w:rFonts w:eastAsia="Times New Roman" w:cstheme="minorHAnsi"/>
          <w:b/>
          <w:bCs/>
          <w:sz w:val="24"/>
          <w:szCs w:val="24"/>
          <w:lang w:eastAsia="pl-PL"/>
        </w:rPr>
        <w:t>23</w:t>
      </w:r>
      <w:r w:rsidRPr="00C76DA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marca 2020 r.</w:t>
      </w:r>
    </w:p>
    <w:p w:rsidR="00C76DA6" w:rsidRPr="00C76DA6" w:rsidRDefault="00C76DA6" w:rsidP="00C76DA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C76DA6" w:rsidRDefault="00C76DA6" w:rsidP="00C76DA6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76DA6">
        <w:rPr>
          <w:rFonts w:eastAsia="Times New Roman" w:cstheme="minorHAnsi"/>
          <w:b/>
          <w:bCs/>
          <w:sz w:val="24"/>
          <w:szCs w:val="24"/>
          <w:lang w:eastAsia="pl-PL"/>
        </w:rPr>
        <w:t>w sprawie wprowadzenia ograniczenia dostępności Urzędu Gminy Łyse</w:t>
      </w:r>
    </w:p>
    <w:bookmarkEnd w:id="0"/>
    <w:p w:rsidR="00C76DA6" w:rsidRPr="00C76DA6" w:rsidRDefault="00C76DA6" w:rsidP="00C76DA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C76DA6" w:rsidRPr="00C76DA6" w:rsidRDefault="00C76DA6" w:rsidP="00146C7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6DA6">
        <w:rPr>
          <w:rFonts w:eastAsia="Times New Roman" w:cstheme="minorHAnsi"/>
          <w:sz w:val="24"/>
          <w:szCs w:val="24"/>
          <w:lang w:eastAsia="pl-PL"/>
        </w:rPr>
        <w:t xml:space="preserve">Na podstawie art. 33 ust. 1 i 3 ustawy z dnia 8 marca 1990 r. o samorządzie gminnym (Dz. U. z 2019 r. poz. 506, z </w:t>
      </w:r>
      <w:proofErr w:type="spellStart"/>
      <w:r w:rsidRPr="00C76DA6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C76DA6">
        <w:rPr>
          <w:rFonts w:eastAsia="Times New Roman" w:cstheme="minorHAnsi"/>
          <w:sz w:val="24"/>
          <w:szCs w:val="24"/>
          <w:lang w:eastAsia="pl-PL"/>
        </w:rPr>
        <w:t>. zm.) oraz w celu realizacji ustawy z dnia 2 marca 2020 r. o szczególnych rozwiązaniach związanych z zapobieganiem, przeciwdziałaniem i zwalczaniem COVID-19, innych chorób zakaźnych oraz wywołanych nimi sytuacji kryzysowych (Dz.</w:t>
      </w:r>
      <w:r w:rsidR="006A66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76DA6">
        <w:rPr>
          <w:rFonts w:eastAsia="Times New Roman" w:cstheme="minorHAnsi"/>
          <w:sz w:val="24"/>
          <w:szCs w:val="24"/>
          <w:lang w:eastAsia="pl-PL"/>
        </w:rPr>
        <w:t xml:space="preserve">U. z 2020r. poz. 374 z </w:t>
      </w:r>
      <w:proofErr w:type="spellStart"/>
      <w:r w:rsidRPr="00C76DA6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C76DA6">
        <w:rPr>
          <w:rFonts w:eastAsia="Times New Roman" w:cstheme="minorHAnsi"/>
          <w:sz w:val="24"/>
          <w:szCs w:val="24"/>
          <w:lang w:eastAsia="pl-PL"/>
        </w:rPr>
        <w:t>. zm.) zarządzam, co następuje:</w:t>
      </w:r>
    </w:p>
    <w:p w:rsidR="0014268D" w:rsidRDefault="00C76DA6" w:rsidP="00146C72">
      <w:pPr>
        <w:spacing w:before="120" w:after="12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76DA6">
        <w:rPr>
          <w:rFonts w:eastAsia="Times New Roman" w:cstheme="minorHAnsi"/>
          <w:b/>
          <w:bCs/>
          <w:sz w:val="24"/>
          <w:szCs w:val="24"/>
          <w:lang w:eastAsia="pl-PL"/>
        </w:rPr>
        <w:t>§ 1.</w:t>
      </w:r>
    </w:p>
    <w:p w:rsidR="00C76DA6" w:rsidRPr="00C76DA6" w:rsidRDefault="00C76DA6" w:rsidP="00146C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6DA6">
        <w:rPr>
          <w:rFonts w:eastAsia="Times New Roman" w:cstheme="minorHAnsi"/>
          <w:sz w:val="24"/>
          <w:szCs w:val="24"/>
          <w:lang w:eastAsia="pl-PL"/>
        </w:rPr>
        <w:t>1. W związku z ogłoszonym stanem epidemii</w:t>
      </w:r>
      <w:r w:rsidR="006A6697">
        <w:rPr>
          <w:rFonts w:eastAsia="Times New Roman" w:cstheme="minorHAnsi"/>
          <w:sz w:val="24"/>
          <w:szCs w:val="24"/>
          <w:lang w:eastAsia="pl-PL"/>
        </w:rPr>
        <w:t xml:space="preserve"> w związku  z zakażeniami </w:t>
      </w:r>
      <w:r w:rsidRPr="00C76DA6">
        <w:rPr>
          <w:rFonts w:eastAsia="Times New Roman" w:cstheme="minorHAnsi"/>
          <w:sz w:val="24"/>
          <w:szCs w:val="24"/>
          <w:lang w:eastAsia="pl-PL"/>
        </w:rPr>
        <w:t xml:space="preserve">wirusem COVID-19 na terytorium Rzeczypospolitej Polskiej oraz mając na względzie zagrożenie dla mieszkańców Gminy </w:t>
      </w:r>
      <w:r w:rsidR="006A6697">
        <w:rPr>
          <w:rFonts w:eastAsia="Times New Roman" w:cstheme="minorHAnsi"/>
          <w:sz w:val="24"/>
          <w:szCs w:val="24"/>
          <w:lang w:eastAsia="pl-PL"/>
        </w:rPr>
        <w:t>Łyse</w:t>
      </w:r>
      <w:r w:rsidRPr="00C76DA6">
        <w:rPr>
          <w:rFonts w:eastAsia="Times New Roman" w:cstheme="minorHAnsi"/>
          <w:sz w:val="24"/>
          <w:szCs w:val="24"/>
          <w:lang w:eastAsia="pl-PL"/>
        </w:rPr>
        <w:t>, z dnie</w:t>
      </w:r>
      <w:r w:rsidR="006A6697">
        <w:rPr>
          <w:rFonts w:eastAsia="Times New Roman" w:cstheme="minorHAnsi"/>
          <w:sz w:val="24"/>
          <w:szCs w:val="24"/>
          <w:lang w:eastAsia="pl-PL"/>
        </w:rPr>
        <w:t xml:space="preserve">m </w:t>
      </w:r>
      <w:r w:rsidR="00860EDF">
        <w:rPr>
          <w:rFonts w:eastAsia="Times New Roman" w:cstheme="minorHAnsi"/>
          <w:sz w:val="24"/>
          <w:szCs w:val="24"/>
          <w:lang w:eastAsia="pl-PL"/>
        </w:rPr>
        <w:t>23</w:t>
      </w:r>
      <w:r w:rsidRPr="00C76DA6">
        <w:rPr>
          <w:rFonts w:eastAsia="Times New Roman" w:cstheme="minorHAnsi"/>
          <w:sz w:val="24"/>
          <w:szCs w:val="24"/>
          <w:lang w:eastAsia="pl-PL"/>
        </w:rPr>
        <w:t xml:space="preserve"> marca 2020 r. do odwołania wprowadzam ograniczenie dostępności Urzędu Gminy </w:t>
      </w:r>
      <w:r w:rsidR="006A6697">
        <w:rPr>
          <w:rFonts w:eastAsia="Times New Roman" w:cstheme="minorHAnsi"/>
          <w:sz w:val="24"/>
          <w:szCs w:val="24"/>
          <w:lang w:eastAsia="pl-PL"/>
        </w:rPr>
        <w:t xml:space="preserve">Łyse </w:t>
      </w:r>
      <w:r w:rsidRPr="00C76DA6">
        <w:rPr>
          <w:rFonts w:eastAsia="Times New Roman" w:cstheme="minorHAnsi"/>
          <w:sz w:val="24"/>
          <w:szCs w:val="24"/>
          <w:lang w:eastAsia="pl-PL"/>
        </w:rPr>
        <w:t>dla obywateli.</w:t>
      </w:r>
    </w:p>
    <w:p w:rsidR="00C76DA6" w:rsidRPr="00C76DA6" w:rsidRDefault="00C76DA6" w:rsidP="00146C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6DA6">
        <w:rPr>
          <w:rFonts w:eastAsia="Times New Roman" w:cstheme="minorHAnsi"/>
          <w:sz w:val="24"/>
          <w:szCs w:val="24"/>
          <w:lang w:eastAsia="pl-PL"/>
        </w:rPr>
        <w:t xml:space="preserve">2. Budynek stanowiący siedzibę Urzędu Gminy </w:t>
      </w:r>
      <w:r w:rsidR="006A6697">
        <w:rPr>
          <w:rFonts w:eastAsia="Times New Roman" w:cstheme="minorHAnsi"/>
          <w:sz w:val="24"/>
          <w:szCs w:val="24"/>
          <w:lang w:eastAsia="pl-PL"/>
        </w:rPr>
        <w:t>Łyse</w:t>
      </w:r>
      <w:r w:rsidRPr="00C76DA6">
        <w:rPr>
          <w:rFonts w:eastAsia="Times New Roman" w:cstheme="minorHAnsi"/>
          <w:sz w:val="24"/>
          <w:szCs w:val="24"/>
          <w:lang w:eastAsia="pl-PL"/>
        </w:rPr>
        <w:t xml:space="preserve"> od dnia wskazanego w ust. 1 do odwołania pozostaje zamknięty dla obywateli.</w:t>
      </w:r>
    </w:p>
    <w:p w:rsidR="00C76DA6" w:rsidRPr="00C76DA6" w:rsidRDefault="00C76DA6" w:rsidP="00146C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6DA6">
        <w:rPr>
          <w:rFonts w:eastAsia="Times New Roman" w:cstheme="minorHAnsi"/>
          <w:sz w:val="24"/>
          <w:szCs w:val="24"/>
          <w:lang w:eastAsia="pl-PL"/>
        </w:rPr>
        <w:t xml:space="preserve">3. Sprawy urzędowe w Urzędzie Gminy </w:t>
      </w:r>
      <w:r w:rsidR="006A6697">
        <w:rPr>
          <w:rFonts w:eastAsia="Times New Roman" w:cstheme="minorHAnsi"/>
          <w:sz w:val="24"/>
          <w:szCs w:val="24"/>
          <w:lang w:eastAsia="pl-PL"/>
        </w:rPr>
        <w:t>Łyse</w:t>
      </w:r>
      <w:r w:rsidRPr="00C76DA6">
        <w:rPr>
          <w:rFonts w:eastAsia="Times New Roman" w:cstheme="minorHAnsi"/>
          <w:sz w:val="24"/>
          <w:szCs w:val="24"/>
          <w:lang w:eastAsia="pl-PL"/>
        </w:rPr>
        <w:t xml:space="preserve"> pozostają możliwe do załatwienia:</w:t>
      </w:r>
    </w:p>
    <w:p w:rsidR="00146C72" w:rsidRDefault="00C76DA6" w:rsidP="00146C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6DA6">
        <w:rPr>
          <w:rFonts w:eastAsia="Times New Roman" w:cstheme="minorHAnsi"/>
          <w:sz w:val="24"/>
          <w:szCs w:val="24"/>
          <w:lang w:eastAsia="pl-PL"/>
        </w:rPr>
        <w:t>1)</w:t>
      </w:r>
      <w:r w:rsidR="00146C72">
        <w:rPr>
          <w:rFonts w:eastAsia="Times New Roman" w:cstheme="minorHAnsi"/>
          <w:sz w:val="24"/>
          <w:szCs w:val="24"/>
          <w:lang w:eastAsia="pl-PL"/>
        </w:rPr>
        <w:t xml:space="preserve"> poprzez biuro podawcze czynne każdego dnia </w:t>
      </w:r>
      <w:r w:rsidR="006E2C76">
        <w:rPr>
          <w:rFonts w:eastAsia="Times New Roman" w:cstheme="minorHAnsi"/>
          <w:sz w:val="24"/>
          <w:szCs w:val="24"/>
          <w:lang w:eastAsia="pl-PL"/>
        </w:rPr>
        <w:t xml:space="preserve">od godz. 8:00 </w:t>
      </w:r>
      <w:r w:rsidR="00146C72">
        <w:rPr>
          <w:rFonts w:eastAsia="Times New Roman" w:cstheme="minorHAnsi"/>
          <w:sz w:val="24"/>
          <w:szCs w:val="24"/>
          <w:lang w:eastAsia="pl-PL"/>
        </w:rPr>
        <w:t>do godz. 14:00</w:t>
      </w:r>
      <w:r w:rsidR="006E2C76">
        <w:rPr>
          <w:rFonts w:eastAsia="Times New Roman" w:cstheme="minorHAnsi"/>
          <w:sz w:val="24"/>
          <w:szCs w:val="24"/>
          <w:lang w:eastAsia="pl-PL"/>
        </w:rPr>
        <w:t>,</w:t>
      </w:r>
    </w:p>
    <w:p w:rsidR="00C76DA6" w:rsidRPr="00C76DA6" w:rsidRDefault="00146C72" w:rsidP="00146C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2)</w:t>
      </w:r>
      <w:r w:rsidR="00C76DA6" w:rsidRPr="00C76DA6">
        <w:rPr>
          <w:rFonts w:eastAsia="Times New Roman" w:cstheme="minorHAnsi"/>
          <w:sz w:val="24"/>
          <w:szCs w:val="24"/>
          <w:lang w:eastAsia="pl-PL"/>
        </w:rPr>
        <w:t xml:space="preserve"> drogą korespondencyjną (pocztą tradycyjną),</w:t>
      </w:r>
    </w:p>
    <w:p w:rsidR="00C76DA6" w:rsidRPr="00C76DA6" w:rsidRDefault="00146C72" w:rsidP="00146C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</w:t>
      </w:r>
      <w:r w:rsidR="00C76DA6" w:rsidRPr="00C76DA6">
        <w:rPr>
          <w:rFonts w:eastAsia="Times New Roman" w:cstheme="minorHAnsi"/>
          <w:sz w:val="24"/>
          <w:szCs w:val="24"/>
          <w:lang w:eastAsia="pl-PL"/>
        </w:rPr>
        <w:t>) drogą telefoniczną,</w:t>
      </w:r>
    </w:p>
    <w:p w:rsidR="00C76DA6" w:rsidRPr="00C76DA6" w:rsidRDefault="00146C72" w:rsidP="00146C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</w:t>
      </w:r>
      <w:r w:rsidR="00C76DA6" w:rsidRPr="00C76DA6">
        <w:rPr>
          <w:rFonts w:eastAsia="Times New Roman" w:cstheme="minorHAnsi"/>
          <w:sz w:val="24"/>
          <w:szCs w:val="24"/>
          <w:lang w:eastAsia="pl-PL"/>
        </w:rPr>
        <w:t>) drogą elektroniczną:</w:t>
      </w:r>
    </w:p>
    <w:p w:rsidR="00C76DA6" w:rsidRPr="00C76DA6" w:rsidRDefault="00C76DA6" w:rsidP="00146C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6DA6">
        <w:rPr>
          <w:rFonts w:eastAsia="Times New Roman" w:cstheme="minorHAnsi"/>
          <w:sz w:val="24"/>
          <w:szCs w:val="24"/>
          <w:lang w:eastAsia="pl-PL"/>
        </w:rPr>
        <w:t xml:space="preserve">a) za pośrednictwem poczty elektronicznej: Urząd Gminy </w:t>
      </w:r>
      <w:r w:rsidR="006A6697">
        <w:rPr>
          <w:rFonts w:eastAsia="Times New Roman" w:cstheme="minorHAnsi"/>
          <w:sz w:val="24"/>
          <w:szCs w:val="24"/>
          <w:lang w:eastAsia="pl-PL"/>
        </w:rPr>
        <w:t>Łyse</w:t>
      </w:r>
      <w:r w:rsidRPr="00C76DA6"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="006A6697">
        <w:rPr>
          <w:rFonts w:eastAsia="Times New Roman" w:cstheme="minorHAnsi"/>
          <w:sz w:val="24"/>
          <w:szCs w:val="24"/>
          <w:lang w:eastAsia="pl-PL"/>
        </w:rPr>
        <w:t xml:space="preserve"> sekretariat@gminalyse.pl</w:t>
      </w:r>
    </w:p>
    <w:p w:rsidR="00C76DA6" w:rsidRDefault="00C76DA6" w:rsidP="00146C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6DA6">
        <w:rPr>
          <w:rFonts w:eastAsia="Times New Roman" w:cstheme="minorHAnsi"/>
          <w:sz w:val="24"/>
          <w:szCs w:val="24"/>
          <w:lang w:eastAsia="pl-PL"/>
        </w:rPr>
        <w:t xml:space="preserve">b) za pośrednictwem platformy </w:t>
      </w:r>
      <w:proofErr w:type="spellStart"/>
      <w:r w:rsidRPr="00C76DA6">
        <w:rPr>
          <w:rFonts w:eastAsia="Times New Roman" w:cstheme="minorHAnsi"/>
          <w:sz w:val="24"/>
          <w:szCs w:val="24"/>
          <w:lang w:eastAsia="pl-PL"/>
        </w:rPr>
        <w:t>ePUAP</w:t>
      </w:r>
      <w:proofErr w:type="spellEnd"/>
      <w:r w:rsidRPr="00C76DA6">
        <w:rPr>
          <w:rFonts w:eastAsia="Times New Roman" w:cstheme="minorHAnsi"/>
          <w:sz w:val="24"/>
          <w:szCs w:val="24"/>
          <w:lang w:eastAsia="pl-PL"/>
        </w:rPr>
        <w:t xml:space="preserve">  - adres skrzynki podawczej na platformie </w:t>
      </w:r>
      <w:proofErr w:type="spellStart"/>
      <w:r w:rsidRPr="00C76DA6">
        <w:rPr>
          <w:rFonts w:eastAsia="Times New Roman" w:cstheme="minorHAnsi"/>
          <w:sz w:val="24"/>
          <w:szCs w:val="24"/>
          <w:lang w:eastAsia="pl-PL"/>
        </w:rPr>
        <w:t>ePUAP</w:t>
      </w:r>
      <w:proofErr w:type="spellEnd"/>
      <w:r w:rsidR="00745F26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Pr="00C76DA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D0DC7">
        <w:rPr>
          <w:rFonts w:eastAsia="Times New Roman" w:cstheme="minorHAnsi"/>
          <w:sz w:val="24"/>
          <w:szCs w:val="24"/>
          <w:lang w:eastAsia="pl-PL"/>
        </w:rPr>
        <w:t>/</w:t>
      </w:r>
      <w:proofErr w:type="spellStart"/>
      <w:r w:rsidR="001D0DC7">
        <w:rPr>
          <w:rFonts w:eastAsia="Times New Roman" w:cstheme="minorHAnsi"/>
          <w:sz w:val="24"/>
          <w:szCs w:val="24"/>
          <w:lang w:eastAsia="pl-PL"/>
        </w:rPr>
        <w:t>UGLyse</w:t>
      </w:r>
      <w:proofErr w:type="spellEnd"/>
      <w:r w:rsidR="001D0DC7">
        <w:rPr>
          <w:rFonts w:eastAsia="Times New Roman" w:cstheme="minorHAnsi"/>
          <w:sz w:val="24"/>
          <w:szCs w:val="24"/>
          <w:lang w:eastAsia="pl-PL"/>
        </w:rPr>
        <w:t>/skrytka</w:t>
      </w:r>
    </w:p>
    <w:p w:rsidR="00146C72" w:rsidRPr="00C76DA6" w:rsidRDefault="00860EDF" w:rsidP="00146C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4. </w:t>
      </w:r>
      <w:r w:rsidR="00146C72">
        <w:rPr>
          <w:rFonts w:eastAsia="Times New Roman" w:cstheme="minorHAnsi"/>
          <w:sz w:val="24"/>
          <w:szCs w:val="24"/>
          <w:lang w:eastAsia="pl-PL"/>
        </w:rPr>
        <w:t xml:space="preserve">Ustala się </w:t>
      </w:r>
      <w:r>
        <w:rPr>
          <w:rFonts w:eastAsia="Times New Roman" w:cstheme="minorHAnsi"/>
          <w:sz w:val="24"/>
          <w:szCs w:val="24"/>
          <w:lang w:eastAsia="pl-PL"/>
        </w:rPr>
        <w:t>następujące</w:t>
      </w:r>
      <w:r w:rsidR="00146C72">
        <w:rPr>
          <w:rFonts w:eastAsia="Times New Roman" w:cstheme="minorHAnsi"/>
          <w:sz w:val="24"/>
          <w:szCs w:val="24"/>
          <w:lang w:eastAsia="pl-PL"/>
        </w:rPr>
        <w:t xml:space="preserve"> tygodniow</w:t>
      </w:r>
      <w:r>
        <w:rPr>
          <w:rFonts w:eastAsia="Times New Roman" w:cstheme="minorHAnsi"/>
          <w:sz w:val="24"/>
          <w:szCs w:val="24"/>
          <w:lang w:eastAsia="pl-PL"/>
        </w:rPr>
        <w:t>e</w:t>
      </w:r>
      <w:r w:rsidR="00146C72">
        <w:rPr>
          <w:rFonts w:eastAsia="Times New Roman" w:cstheme="minorHAnsi"/>
          <w:sz w:val="24"/>
          <w:szCs w:val="24"/>
          <w:lang w:eastAsia="pl-PL"/>
        </w:rPr>
        <w:t xml:space="preserve"> godziny pracy Urzędu: od poniedziałku do czwartku od godz. 7:30 do godz. 15:30,  w piąte</w:t>
      </w:r>
      <w:r>
        <w:rPr>
          <w:rFonts w:eastAsia="Times New Roman" w:cstheme="minorHAnsi"/>
          <w:sz w:val="24"/>
          <w:szCs w:val="24"/>
          <w:lang w:eastAsia="pl-PL"/>
        </w:rPr>
        <w:t>k od godz. 7:30 do godz. 14:00.</w:t>
      </w:r>
    </w:p>
    <w:p w:rsidR="00C76DA6" w:rsidRPr="00C76DA6" w:rsidRDefault="00860EDF" w:rsidP="00146C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5</w:t>
      </w:r>
      <w:r w:rsidR="00C76DA6" w:rsidRPr="00C76DA6">
        <w:rPr>
          <w:rFonts w:eastAsia="Times New Roman" w:cstheme="minorHAnsi"/>
          <w:sz w:val="24"/>
          <w:szCs w:val="24"/>
          <w:lang w:eastAsia="pl-PL"/>
        </w:rPr>
        <w:t xml:space="preserve">. Obsługa obywateli w siedzibie Urzędu Gminy </w:t>
      </w:r>
      <w:r w:rsidR="006A6697">
        <w:rPr>
          <w:rFonts w:eastAsia="Times New Roman" w:cstheme="minorHAnsi"/>
          <w:sz w:val="24"/>
          <w:szCs w:val="24"/>
          <w:lang w:eastAsia="pl-PL"/>
        </w:rPr>
        <w:t>Łyse</w:t>
      </w:r>
      <w:r w:rsidR="00C76DA6" w:rsidRPr="00C76DA6">
        <w:rPr>
          <w:rFonts w:eastAsia="Times New Roman" w:cstheme="minorHAnsi"/>
          <w:sz w:val="24"/>
          <w:szCs w:val="24"/>
          <w:lang w:eastAsia="pl-PL"/>
        </w:rPr>
        <w:t xml:space="preserve"> ogranicza się wyłącznie do spraw niecierpiących zwłoki, wymagających osobistego stawiennictwa (np. wystawienie aktu zgonu, złożenie lub odbiór dowodu osobistego) – po wcześniejszym telefonicznym uzgodnieniu sprawy z konkretnym pracownikiem.</w:t>
      </w:r>
    </w:p>
    <w:p w:rsidR="00C76DA6" w:rsidRPr="00C76DA6" w:rsidRDefault="00860EDF" w:rsidP="00146C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6</w:t>
      </w:r>
      <w:r w:rsidR="00C76DA6" w:rsidRPr="00C76DA6">
        <w:rPr>
          <w:rFonts w:eastAsia="Times New Roman" w:cstheme="minorHAnsi"/>
          <w:sz w:val="24"/>
          <w:szCs w:val="24"/>
          <w:lang w:eastAsia="pl-PL"/>
        </w:rPr>
        <w:t xml:space="preserve">. Pracownicy Urzędu Gminy </w:t>
      </w:r>
      <w:r w:rsidR="006A6697">
        <w:rPr>
          <w:rFonts w:eastAsia="Times New Roman" w:cstheme="minorHAnsi"/>
          <w:sz w:val="24"/>
          <w:szCs w:val="24"/>
          <w:lang w:eastAsia="pl-PL"/>
        </w:rPr>
        <w:t>Łyse</w:t>
      </w:r>
      <w:r w:rsidR="00C76DA6" w:rsidRPr="00C76DA6">
        <w:rPr>
          <w:rFonts w:eastAsia="Times New Roman" w:cstheme="minorHAnsi"/>
          <w:sz w:val="24"/>
          <w:szCs w:val="24"/>
          <w:lang w:eastAsia="pl-PL"/>
        </w:rPr>
        <w:t xml:space="preserve"> będą udzielać informacji na temat realizowanych usług publicznych tylko telefonicznie lub za pośrednictwem poczty elektronicznej – informacje nie będą udzielane w kontakcie bezpośrednim.</w:t>
      </w:r>
    </w:p>
    <w:p w:rsidR="00C76DA6" w:rsidRPr="00C76DA6" w:rsidRDefault="00860EDF" w:rsidP="00146C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7</w:t>
      </w:r>
      <w:r w:rsidR="00C76DA6" w:rsidRPr="00C76DA6">
        <w:rPr>
          <w:rFonts w:eastAsia="Times New Roman" w:cstheme="minorHAnsi"/>
          <w:sz w:val="24"/>
          <w:szCs w:val="24"/>
          <w:lang w:eastAsia="pl-PL"/>
        </w:rPr>
        <w:t>. Korespondencja zwrotna nie będzie wydawana w budynku Urzędu, ale będzie każdorazowo przesyłana adresatowi na podany przez niego adres korespondencyjny.</w:t>
      </w:r>
    </w:p>
    <w:p w:rsidR="00C76DA6" w:rsidRPr="00C76DA6" w:rsidRDefault="00860EDF" w:rsidP="00146C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8</w:t>
      </w:r>
      <w:r w:rsidR="00C76DA6" w:rsidRPr="00C76DA6">
        <w:rPr>
          <w:rFonts w:eastAsia="Times New Roman" w:cstheme="minorHAnsi"/>
          <w:sz w:val="24"/>
          <w:szCs w:val="24"/>
          <w:lang w:eastAsia="pl-PL"/>
        </w:rPr>
        <w:t xml:space="preserve">. Skargi, wnioski i interwencje Wójt Gminy </w:t>
      </w:r>
      <w:r w:rsidR="006A6697">
        <w:rPr>
          <w:rFonts w:eastAsia="Times New Roman" w:cstheme="minorHAnsi"/>
          <w:sz w:val="24"/>
          <w:szCs w:val="24"/>
          <w:lang w:eastAsia="pl-PL"/>
        </w:rPr>
        <w:t>Łyse</w:t>
      </w:r>
      <w:r w:rsidR="00C76DA6" w:rsidRPr="00C76DA6">
        <w:rPr>
          <w:rFonts w:eastAsia="Times New Roman" w:cstheme="minorHAnsi"/>
          <w:sz w:val="24"/>
          <w:szCs w:val="24"/>
          <w:lang w:eastAsia="pl-PL"/>
        </w:rPr>
        <w:t xml:space="preserve"> przyjmuje za pośrednictwem poczty tradycyjnej, poczty elektronicznej lub poprzez platformę </w:t>
      </w:r>
      <w:proofErr w:type="spellStart"/>
      <w:r w:rsidR="00C76DA6" w:rsidRPr="00C76DA6">
        <w:rPr>
          <w:rFonts w:eastAsia="Times New Roman" w:cstheme="minorHAnsi"/>
          <w:sz w:val="24"/>
          <w:szCs w:val="24"/>
          <w:lang w:eastAsia="pl-PL"/>
        </w:rPr>
        <w:t>ePUAP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C76DA6" w:rsidRPr="00C76DA6" w:rsidRDefault="00860EDF" w:rsidP="00146C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9</w:t>
      </w:r>
      <w:r w:rsidR="00C76DA6" w:rsidRPr="00C76DA6">
        <w:rPr>
          <w:rFonts w:eastAsia="Times New Roman" w:cstheme="minorHAnsi"/>
          <w:sz w:val="24"/>
          <w:szCs w:val="24"/>
          <w:lang w:eastAsia="pl-PL"/>
        </w:rPr>
        <w:t>. Płatności i należności publicznoprawne należy regulować w formie bezgotówkowej, tj. przelewem bankowym, przelewem elektronicznym albo przekazem pocztowym, na określony rachunek bankowy.</w:t>
      </w:r>
    </w:p>
    <w:p w:rsidR="00C76DA6" w:rsidRPr="00C76DA6" w:rsidRDefault="00860EDF" w:rsidP="00146C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10</w:t>
      </w:r>
      <w:r w:rsidR="00C76DA6" w:rsidRPr="00C76DA6">
        <w:rPr>
          <w:rFonts w:eastAsia="Times New Roman" w:cstheme="minorHAnsi"/>
          <w:sz w:val="24"/>
          <w:szCs w:val="24"/>
          <w:lang w:eastAsia="pl-PL"/>
        </w:rPr>
        <w:t xml:space="preserve">. Wstrzymuje się wyjazdy służbowe pracowników Urzędu Gminy </w:t>
      </w:r>
      <w:r w:rsidR="006A6697">
        <w:rPr>
          <w:rFonts w:eastAsia="Times New Roman" w:cstheme="minorHAnsi"/>
          <w:sz w:val="24"/>
          <w:szCs w:val="24"/>
          <w:lang w:eastAsia="pl-PL"/>
        </w:rPr>
        <w:t>Łyse</w:t>
      </w:r>
      <w:r w:rsidR="00C76DA6" w:rsidRPr="00C76DA6">
        <w:rPr>
          <w:rFonts w:eastAsia="Times New Roman" w:cstheme="minorHAnsi"/>
          <w:sz w:val="24"/>
          <w:szCs w:val="24"/>
          <w:lang w:eastAsia="pl-PL"/>
        </w:rPr>
        <w:t xml:space="preserve"> poza niezbędnymi do właściwego realizowania zadań Gminy </w:t>
      </w:r>
      <w:r w:rsidR="006A6697">
        <w:rPr>
          <w:rFonts w:eastAsia="Times New Roman" w:cstheme="minorHAnsi"/>
          <w:sz w:val="24"/>
          <w:szCs w:val="24"/>
          <w:lang w:eastAsia="pl-PL"/>
        </w:rPr>
        <w:t>Łyse</w:t>
      </w:r>
      <w:r w:rsidR="00C76DA6" w:rsidRPr="00C76DA6">
        <w:rPr>
          <w:rFonts w:eastAsia="Times New Roman" w:cstheme="minorHAnsi"/>
          <w:sz w:val="24"/>
          <w:szCs w:val="24"/>
          <w:lang w:eastAsia="pl-PL"/>
        </w:rPr>
        <w:t>.</w:t>
      </w:r>
    </w:p>
    <w:p w:rsidR="0014268D" w:rsidRDefault="00C76DA6" w:rsidP="00146C72">
      <w:pPr>
        <w:spacing w:before="120" w:after="12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76DA6">
        <w:rPr>
          <w:rFonts w:eastAsia="Times New Roman" w:cstheme="minorHAnsi"/>
          <w:b/>
          <w:bCs/>
          <w:sz w:val="24"/>
          <w:szCs w:val="24"/>
          <w:lang w:eastAsia="pl-PL"/>
        </w:rPr>
        <w:t>§ 2.</w:t>
      </w:r>
    </w:p>
    <w:p w:rsidR="00C76DA6" w:rsidRPr="00C76DA6" w:rsidRDefault="00C76DA6" w:rsidP="00146C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6DA6">
        <w:rPr>
          <w:rFonts w:eastAsia="Times New Roman" w:cstheme="minorHAnsi"/>
          <w:sz w:val="24"/>
          <w:szCs w:val="24"/>
          <w:lang w:eastAsia="pl-PL"/>
        </w:rPr>
        <w:t>Wykonanie zarządzenia powierza</w:t>
      </w:r>
      <w:r w:rsidR="006A6697">
        <w:rPr>
          <w:rFonts w:eastAsia="Times New Roman" w:cstheme="minorHAnsi"/>
          <w:sz w:val="24"/>
          <w:szCs w:val="24"/>
          <w:lang w:eastAsia="pl-PL"/>
        </w:rPr>
        <w:t xml:space="preserve"> się Sekretarzowi Gminy</w:t>
      </w:r>
      <w:r w:rsidRPr="00C76DA6">
        <w:rPr>
          <w:rFonts w:eastAsia="Times New Roman" w:cstheme="minorHAnsi"/>
          <w:sz w:val="24"/>
          <w:szCs w:val="24"/>
          <w:lang w:eastAsia="pl-PL"/>
        </w:rPr>
        <w:t>.</w:t>
      </w:r>
    </w:p>
    <w:p w:rsidR="0014268D" w:rsidRDefault="00C76DA6" w:rsidP="00146C72">
      <w:pPr>
        <w:spacing w:before="120" w:after="12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76DA6">
        <w:rPr>
          <w:rFonts w:eastAsia="Times New Roman" w:cstheme="minorHAnsi"/>
          <w:b/>
          <w:bCs/>
          <w:sz w:val="24"/>
          <w:szCs w:val="24"/>
          <w:lang w:eastAsia="pl-PL"/>
        </w:rPr>
        <w:t>§ 3.</w:t>
      </w:r>
    </w:p>
    <w:p w:rsidR="00C76DA6" w:rsidRPr="00C76DA6" w:rsidRDefault="00C76DA6" w:rsidP="00146C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6DA6">
        <w:rPr>
          <w:rFonts w:eastAsia="Times New Roman" w:cstheme="minorHAnsi"/>
          <w:sz w:val="24"/>
          <w:szCs w:val="24"/>
          <w:lang w:eastAsia="pl-PL"/>
        </w:rPr>
        <w:t xml:space="preserve">Zarządzenie wchodzi w życie z dniem </w:t>
      </w:r>
      <w:r w:rsidR="006E2C76">
        <w:rPr>
          <w:rFonts w:eastAsia="Times New Roman" w:cstheme="minorHAnsi"/>
          <w:sz w:val="24"/>
          <w:szCs w:val="24"/>
          <w:lang w:eastAsia="pl-PL"/>
        </w:rPr>
        <w:t>podpisania</w:t>
      </w:r>
      <w:r w:rsidRPr="00C76DA6">
        <w:rPr>
          <w:rFonts w:eastAsia="Times New Roman" w:cstheme="minorHAnsi"/>
          <w:sz w:val="24"/>
          <w:szCs w:val="24"/>
          <w:lang w:eastAsia="pl-PL"/>
        </w:rPr>
        <w:t xml:space="preserve"> i obowiązuje do odwołania.</w:t>
      </w:r>
    </w:p>
    <w:sectPr w:rsidR="00C76DA6" w:rsidRPr="00C76DA6" w:rsidSect="00860E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A6"/>
    <w:rsid w:val="0014268D"/>
    <w:rsid w:val="00146C72"/>
    <w:rsid w:val="001D0DC7"/>
    <w:rsid w:val="006A6697"/>
    <w:rsid w:val="006E2C76"/>
    <w:rsid w:val="00745F26"/>
    <w:rsid w:val="00860EDF"/>
    <w:rsid w:val="00B144F7"/>
    <w:rsid w:val="00C76DA6"/>
    <w:rsid w:val="00D1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E4B96-EC55-4367-BB6D-D060CEC0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6DA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76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UG</dc:creator>
  <cp:keywords/>
  <dc:description/>
  <cp:lastModifiedBy>Administrator</cp:lastModifiedBy>
  <cp:revision>2</cp:revision>
  <cp:lastPrinted>2020-03-25T13:44:00Z</cp:lastPrinted>
  <dcterms:created xsi:type="dcterms:W3CDTF">2020-03-25T14:15:00Z</dcterms:created>
  <dcterms:modified xsi:type="dcterms:W3CDTF">2020-03-25T14:15:00Z</dcterms:modified>
</cp:coreProperties>
</file>